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2C" w:rsidRDefault="00CE783F">
      <w:pPr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40"/>
          <w:szCs w:val="40"/>
        </w:rPr>
        <w:t>MAP #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2  Per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capita GDP (GROSS DOMESTIC PRODUCT)</w:t>
      </w:r>
    </w:p>
    <w:p w:rsidR="004A442C" w:rsidRDefault="004A442C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A442C" w:rsidRDefault="00CE783F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Red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: 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  <w:t>$20,000 AND OVER</w:t>
      </w:r>
    </w:p>
    <w:p w:rsidR="004A442C" w:rsidRDefault="00CE783F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Blue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: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  <w:t>$12,000 TO $19,999</w:t>
      </w:r>
    </w:p>
    <w:p w:rsidR="004A442C" w:rsidRDefault="00CE783F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Brown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: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  <w:t>$5000 TO $11,999</w:t>
      </w:r>
    </w:p>
    <w:p w:rsidR="004A442C" w:rsidRDefault="00CE783F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Orange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: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  <w:t>$1000 TO $4,999</w:t>
      </w:r>
    </w:p>
    <w:p w:rsidR="004A442C" w:rsidRDefault="00CE783F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Green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40"/>
          <w:szCs w:val="40"/>
        </w:rPr>
        <w:t>: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  <w:t>LESS THAN $1000</w:t>
      </w:r>
    </w:p>
    <w:p w:rsidR="004A442C" w:rsidRDefault="004A442C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4A442C" w:rsidRDefault="00CE783F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This number 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</w:rPr>
        <w:t>is found</w:t>
      </w:r>
      <w:proofErr w:type="gramEnd"/>
      <w:r>
        <w:rPr>
          <w:rFonts w:ascii="Times New Roman" w:eastAsia="Times New Roman" w:hAnsi="Times New Roman" w:cs="Times New Roman"/>
          <w:sz w:val="40"/>
          <w:szCs w:val="40"/>
        </w:rPr>
        <w:t xml:space="preserve"> in the last column, top number</w:t>
      </w:r>
    </w:p>
    <w:p w:rsidR="004A442C" w:rsidRDefault="00CE783F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Example:  Bahamas $23,900.00</w:t>
      </w:r>
    </w:p>
    <w:p w:rsidR="004A442C" w:rsidRDefault="004A442C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4A442C" w:rsidRDefault="00CE78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Gross Domestic Product is the sum value of all goods and </w:t>
      </w:r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services</w:t>
      </w:r>
      <w:proofErr w:type="gramEnd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produced within a country in a year.</w:t>
      </w:r>
    </w:p>
    <w:p w:rsidR="004A442C" w:rsidRDefault="00CE78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It is a way of gauging the wealth of the people in that country.</w:t>
      </w:r>
    </w:p>
    <w:p w:rsidR="004A442C" w:rsidRDefault="00CE78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It is only an average.</w:t>
      </w:r>
    </w:p>
    <w:p w:rsidR="004A442C" w:rsidRDefault="00CE78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It does not indicate how equitably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wealth is distributed.</w:t>
      </w:r>
    </w:p>
    <w:p w:rsidR="004A442C" w:rsidRDefault="00CE78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In some nations, wealth is concentrated in the hands of a few people, while the majority live in poverty.</w:t>
      </w:r>
    </w:p>
    <w:sectPr w:rsidR="004A442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07484"/>
    <w:multiLevelType w:val="multilevel"/>
    <w:tmpl w:val="63B46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A442C"/>
    <w:rsid w:val="004A442C"/>
    <w:rsid w:val="00CE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01C88"/>
  <w15:docId w15:val="{525CF279-4D9A-4AD2-8E7F-40F12FEC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Alpine School District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Burton</cp:lastModifiedBy>
  <cp:revision>2</cp:revision>
  <dcterms:created xsi:type="dcterms:W3CDTF">2019-03-11T20:38:00Z</dcterms:created>
  <dcterms:modified xsi:type="dcterms:W3CDTF">2019-03-11T20:38:00Z</dcterms:modified>
</cp:coreProperties>
</file>